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eastAsia="黑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2022年中国环博会深圳展</w:t>
      </w:r>
      <w:r>
        <w:rPr>
          <w:rFonts w:hint="eastAsia" w:eastAsia="黑体"/>
          <w:b/>
          <w:bCs/>
          <w:sz w:val="36"/>
          <w:szCs w:val="36"/>
        </w:rPr>
        <w:t>参会回执</w:t>
      </w:r>
    </w:p>
    <w:bookmarkEnd w:id="0"/>
    <w:p>
      <w:pPr>
        <w:spacing w:line="460" w:lineRule="exact"/>
        <w:jc w:val="center"/>
        <w:rPr>
          <w:rFonts w:eastAsia="黑体"/>
          <w:b/>
          <w:bCs/>
          <w:sz w:val="44"/>
          <w:szCs w:val="44"/>
        </w:rPr>
      </w:pP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25"/>
        <w:gridCol w:w="2453"/>
        <w:gridCol w:w="1668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公司名称</w:t>
            </w:r>
          </w:p>
        </w:tc>
        <w:tc>
          <w:tcPr>
            <w:tcW w:w="4216" w:type="pct"/>
            <w:gridSpan w:val="4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公司地址</w:t>
            </w:r>
          </w:p>
        </w:tc>
        <w:tc>
          <w:tcPr>
            <w:tcW w:w="4216" w:type="pct"/>
            <w:gridSpan w:val="4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所需参展面积（㎡）</w:t>
            </w:r>
          </w:p>
        </w:tc>
        <w:tc>
          <w:tcPr>
            <w:tcW w:w="4216" w:type="pct"/>
            <w:gridSpan w:val="4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如只前往观展不填此栏内容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83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778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职务</w:t>
            </w:r>
          </w:p>
        </w:tc>
        <w:tc>
          <w:tcPr>
            <w:tcW w:w="1440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979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手机</w:t>
            </w:r>
          </w:p>
        </w:tc>
        <w:tc>
          <w:tcPr>
            <w:tcW w:w="1019" w:type="pct"/>
            <w:shd w:val="clear" w:color="auto" w:fill="BEBEBE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default" w:ascii="Times New Roman" w:hAnsi="Times New Roman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78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</w:tbl>
    <w:p>
      <w:pPr>
        <w:spacing w:line="440" w:lineRule="exact"/>
        <w:ind w:leftChars="-428" w:right="-1228" w:hanging="898" w:hangingChars="321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（此表复印有效！</w:t>
      </w:r>
      <w:r>
        <w:rPr>
          <w:rFonts w:ascii="Times New Roman" w:hAnsi="Times New Roman" w:eastAsia="仿宋_GB2312"/>
          <w:sz w:val="28"/>
          <w:szCs w:val="28"/>
        </w:rPr>
        <w:fldChar w:fldCharType="begin"/>
      </w:r>
      <w:r>
        <w:rPr>
          <w:rFonts w:ascii="Times New Roman" w:hAnsi="Times New Roman" w:eastAsia="仿宋_GB2312"/>
          <w:sz w:val="28"/>
          <w:szCs w:val="28"/>
        </w:rPr>
        <w:instrText xml:space="preserve"> HYPERLINK "mailto:请发传真到0752-2589366或发电子版到邮箱hzshbxh@163.com" </w:instrText>
      </w:r>
      <w:r>
        <w:rPr>
          <w:rFonts w:ascii="Times New Roman" w:hAnsi="Times New Roman" w:eastAsia="仿宋_GB2312"/>
          <w:sz w:val="28"/>
          <w:szCs w:val="28"/>
        </w:rPr>
        <w:fldChar w:fldCharType="separate"/>
      </w:r>
      <w:r>
        <w:rPr>
          <w:rStyle w:val="4"/>
          <w:rFonts w:ascii="Times New Roman" w:hAnsi="Times New Roman" w:eastAsia="仿宋_GB2312"/>
          <w:sz w:val="28"/>
          <w:szCs w:val="28"/>
        </w:rPr>
        <w:t>请发电子版到邮箱hzshbxh@163.com</w:t>
      </w:r>
      <w:r>
        <w:rPr>
          <w:rFonts w:ascii="Times New Roman" w:hAnsi="Times New Roman" w:eastAsia="仿宋_GB2312"/>
          <w:sz w:val="28"/>
          <w:szCs w:val="28"/>
        </w:rPr>
        <w:fldChar w:fldCharType="end"/>
      </w:r>
      <w:r>
        <w:rPr>
          <w:rFonts w:ascii="Times New Roman" w:hAnsi="Times New Roman" w:eastAsia="仿宋_GB2312"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WY0NzhhM2ExYmY1OTYzNDQ2ZTE1OTQ4YzBhNjEifQ=="/>
  </w:docVars>
  <w:rsids>
    <w:rsidRoot w:val="474F428D"/>
    <w:rsid w:val="474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2022-10-10T07:23:00Z</dcterms:created>
  <dc:creator>LSQ</dc:creator>
  <cp:lastModifiedBy>LSQ</cp:lastModifiedBy>
  <dcterms:modified xsi:type="dcterms:W3CDTF">2022-10-10T07:23:59Z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782718A17BF841A1BC1427E0A8336466</vt:lpwstr>
  </property>
</Properties>
</file>